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A7" w:rsidRDefault="001919A7" w:rsidP="001919A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優</w:t>
      </w:r>
      <w:r w:rsidR="00B10396" w:rsidRPr="00AD1C9E">
        <w:rPr>
          <w:rFonts w:ascii="標楷體" w:eastAsia="標楷體" w:hAnsi="標楷體" w:hint="eastAsia"/>
          <w:sz w:val="32"/>
          <w:szCs w:val="32"/>
        </w:rPr>
        <w:t>久</w:t>
      </w:r>
      <w:r w:rsidR="000F4C35">
        <w:rPr>
          <w:rFonts w:ascii="標楷體" w:eastAsia="標楷體" w:hAnsi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聯盟校際選課</w:t>
      </w:r>
    </w:p>
    <w:p w:rsidR="000F634C" w:rsidRDefault="00B10396" w:rsidP="001919A7">
      <w:pPr>
        <w:rPr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優</w:t>
      </w:r>
      <w:r w:rsidRPr="00B10396">
        <w:rPr>
          <w:rFonts w:ascii="標楷體" w:eastAsia="標楷體" w:hAnsi="標楷體" w:hint="eastAsia"/>
          <w:sz w:val="32"/>
          <w:szCs w:val="32"/>
        </w:rPr>
        <w:t>久</w:t>
      </w:r>
      <w:r w:rsidR="000F4C35">
        <w:rPr>
          <w:rFonts w:ascii="標楷體" w:eastAsia="標楷體" w:hAnsi="標楷體" w:hint="eastAsia"/>
          <w:sz w:val="32"/>
          <w:szCs w:val="32"/>
        </w:rPr>
        <w:t>大學</w:t>
      </w:r>
      <w:r w:rsidR="008E6E98" w:rsidRPr="008E6E98">
        <w:rPr>
          <w:rFonts w:ascii="標楷體" w:eastAsia="標楷體" w:hAnsi="標楷體" w:hint="eastAsia"/>
          <w:sz w:val="32"/>
          <w:szCs w:val="32"/>
        </w:rPr>
        <w:t>聯盟 校際選課系統</w:t>
      </w:r>
      <w:r w:rsidR="008E6E98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8" w:history="1">
        <w:r w:rsidR="000F4C35" w:rsidRPr="0049610A">
          <w:rPr>
            <w:rStyle w:val="a9"/>
            <w:sz w:val="32"/>
            <w:szCs w:val="32"/>
          </w:rPr>
          <w:t>https://course.ttu.edu.tw/u9/</w:t>
        </w:r>
      </w:hyperlink>
    </w:p>
    <w:p w:rsidR="008E6E98" w:rsidRPr="008E6E98" w:rsidRDefault="008E6E98" w:rsidP="000F634C">
      <w:pPr>
        <w:rPr>
          <w:rFonts w:ascii="標楷體" w:eastAsia="標楷體" w:hAnsi="標楷體"/>
          <w:sz w:val="32"/>
          <w:szCs w:val="32"/>
        </w:rPr>
      </w:pPr>
      <w:r w:rsidRPr="008E6E98">
        <w:rPr>
          <w:rFonts w:ascii="標楷體" w:eastAsia="標楷體" w:hAnsi="標楷體" w:cs="Arial"/>
          <w:b/>
          <w:bCs/>
          <w:color w:val="000000"/>
          <w:sz w:val="32"/>
          <w:szCs w:val="32"/>
        </w:rPr>
        <w:t>說明事項</w:t>
      </w:r>
    </w:p>
    <w:p w:rsidR="00640E4D" w:rsidRPr="002620DE" w:rsidRDefault="00640E4D" w:rsidP="00640E4D">
      <w:pPr>
        <w:pStyle w:val="a7"/>
        <w:numPr>
          <w:ilvl w:val="0"/>
          <w:numId w:val="1"/>
        </w:numPr>
        <w:spacing w:afterLines="50" w:after="180" w:line="480" w:lineRule="exact"/>
        <w:ind w:leftChars="0"/>
        <w:textDirection w:val="lrTbV"/>
        <w:rPr>
          <w:rFonts w:ascii="標楷體" w:eastAsia="標楷體" w:hAnsi="標楷體" w:cs="細明體"/>
          <w:sz w:val="28"/>
          <w:szCs w:val="28"/>
        </w:rPr>
      </w:pPr>
      <w:r w:rsidRPr="002620DE">
        <w:rPr>
          <w:rFonts w:ascii="標楷體" w:eastAsia="標楷體" w:hAnsi="標楷體" w:hint="eastAsia"/>
          <w:bCs/>
          <w:sz w:val="28"/>
          <w:szCs w:val="28"/>
        </w:rPr>
        <w:t>10</w:t>
      </w:r>
      <w:r w:rsidR="003D7FE0">
        <w:rPr>
          <w:rFonts w:ascii="標楷體" w:eastAsia="標楷體" w:hAnsi="標楷體" w:hint="eastAsia"/>
          <w:bCs/>
          <w:sz w:val="28"/>
          <w:szCs w:val="28"/>
        </w:rPr>
        <w:t>8</w:t>
      </w:r>
      <w:r w:rsidRPr="002620DE">
        <w:rPr>
          <w:rFonts w:ascii="標楷體" w:eastAsia="標楷體" w:hAnsi="標楷體" w:hint="eastAsia"/>
          <w:bCs/>
          <w:sz w:val="28"/>
          <w:szCs w:val="28"/>
        </w:rPr>
        <w:t>學年度第</w:t>
      </w:r>
      <w:r w:rsidR="002B42FD">
        <w:rPr>
          <w:rFonts w:ascii="標楷體" w:eastAsia="標楷體" w:hAnsi="標楷體" w:hint="eastAsia"/>
          <w:bCs/>
          <w:sz w:val="28"/>
          <w:szCs w:val="28"/>
        </w:rPr>
        <w:t>2</w:t>
      </w:r>
      <w:r w:rsidRPr="002620DE">
        <w:rPr>
          <w:rFonts w:ascii="標楷體" w:eastAsia="標楷體" w:hAnsi="標楷體" w:hint="eastAsia"/>
          <w:bCs/>
          <w:sz w:val="28"/>
          <w:szCs w:val="28"/>
        </w:rPr>
        <w:t>學期</w:t>
      </w:r>
      <w:r w:rsidR="00AD1C9E" w:rsidRPr="00AD1C9E">
        <w:rPr>
          <w:rFonts w:ascii="標楷體" w:eastAsia="標楷體" w:hAnsi="標楷體" w:hint="eastAsia"/>
          <w:bCs/>
          <w:sz w:val="28"/>
          <w:szCs w:val="28"/>
        </w:rPr>
        <w:t>優久</w:t>
      </w:r>
      <w:r w:rsidR="00614FC9">
        <w:rPr>
          <w:rFonts w:ascii="標楷體" w:eastAsia="標楷體" w:hAnsi="標楷體" w:hint="eastAsia"/>
          <w:bCs/>
          <w:sz w:val="28"/>
          <w:szCs w:val="28"/>
        </w:rPr>
        <w:t>大學</w:t>
      </w:r>
      <w:r w:rsidRPr="002620DE">
        <w:rPr>
          <w:rFonts w:ascii="標楷體" w:eastAsia="標楷體" w:hAnsi="標楷體" w:hint="eastAsia"/>
          <w:bCs/>
          <w:sz w:val="28"/>
          <w:szCs w:val="28"/>
        </w:rPr>
        <w:t>聯盟校際選課</w:t>
      </w:r>
      <w:r w:rsidRPr="002620DE">
        <w:rPr>
          <w:rFonts w:ascii="標楷體" w:eastAsia="標楷體" w:hAnsi="標楷體" w:cs="細明體" w:hint="eastAsia"/>
          <w:sz w:val="28"/>
          <w:szCs w:val="28"/>
        </w:rPr>
        <w:t>日程表</w:t>
      </w:r>
    </w:p>
    <w:tbl>
      <w:tblPr>
        <w:tblW w:w="9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0"/>
        <w:gridCol w:w="3049"/>
        <w:gridCol w:w="3049"/>
      </w:tblGrid>
      <w:tr w:rsidR="00640E4D" w:rsidRPr="000F634C" w:rsidTr="00D6115F">
        <w:trPr>
          <w:trHeight w:hRule="exact" w:val="454"/>
          <w:jc w:val="center"/>
        </w:trPr>
        <w:tc>
          <w:tcPr>
            <w:tcW w:w="3050" w:type="dxa"/>
            <w:shd w:val="clear" w:color="auto" w:fill="E6E6E6"/>
            <w:vAlign w:val="center"/>
          </w:tcPr>
          <w:p w:rsidR="00640E4D" w:rsidRPr="000F634C" w:rsidRDefault="00640E4D" w:rsidP="00D6115F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  <w:b/>
              </w:rPr>
            </w:pPr>
            <w:r w:rsidRPr="000F634C">
              <w:rPr>
                <w:rFonts w:ascii="標楷體" w:eastAsia="標楷體" w:hAnsi="標楷體"/>
                <w:b/>
              </w:rPr>
              <w:t>事  項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640E4D" w:rsidRPr="000F634C" w:rsidRDefault="00640E4D" w:rsidP="00D6115F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  <w:b/>
              </w:rPr>
            </w:pPr>
            <w:r w:rsidRPr="000F634C"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049" w:type="dxa"/>
            <w:shd w:val="clear" w:color="auto" w:fill="E6E6E6"/>
            <w:vAlign w:val="center"/>
          </w:tcPr>
          <w:p w:rsidR="00640E4D" w:rsidRPr="000F634C" w:rsidRDefault="00640E4D" w:rsidP="00D6115F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  <w:b/>
              </w:rPr>
            </w:pPr>
            <w:r w:rsidRPr="000F634C">
              <w:rPr>
                <w:rFonts w:ascii="標楷體" w:eastAsia="標楷體" w:hAnsi="標楷體"/>
                <w:b/>
              </w:rPr>
              <w:t>備 註</w:t>
            </w:r>
          </w:p>
        </w:tc>
      </w:tr>
      <w:tr w:rsidR="00640E4D" w:rsidRPr="000F634C" w:rsidTr="00D6115F">
        <w:trPr>
          <w:trHeight w:hRule="exact" w:val="454"/>
          <w:jc w:val="center"/>
        </w:trPr>
        <w:tc>
          <w:tcPr>
            <w:tcW w:w="3050" w:type="dxa"/>
            <w:vAlign w:val="center"/>
          </w:tcPr>
          <w:p w:rsidR="00640E4D" w:rsidRPr="000F634C" w:rsidRDefault="00640E4D" w:rsidP="002B42FD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10</w:t>
            </w:r>
            <w:r w:rsidR="003D7FE0">
              <w:rPr>
                <w:rFonts w:ascii="標楷體" w:eastAsia="標楷體" w:hAnsi="標楷體" w:hint="eastAsia"/>
              </w:rPr>
              <w:t>8</w:t>
            </w:r>
            <w:r w:rsidR="000F4C35">
              <w:rPr>
                <w:rFonts w:ascii="標楷體" w:eastAsia="標楷體" w:hAnsi="標楷體" w:hint="eastAsia"/>
              </w:rPr>
              <w:t>-</w:t>
            </w:r>
            <w:r w:rsidR="002B42FD">
              <w:rPr>
                <w:rFonts w:ascii="標楷體" w:eastAsia="標楷體" w:hAnsi="標楷體" w:hint="eastAsia"/>
              </w:rPr>
              <w:t>2</w:t>
            </w:r>
            <w:r w:rsidRPr="000F634C">
              <w:rPr>
                <w:rFonts w:ascii="標楷體" w:eastAsia="標楷體" w:hAnsi="標楷體"/>
              </w:rPr>
              <w:t>課表</w:t>
            </w:r>
            <w:r w:rsidRPr="000F634C">
              <w:rPr>
                <w:rFonts w:ascii="標楷體" w:eastAsia="標楷體" w:hAnsi="標楷體" w:hint="eastAsia"/>
              </w:rPr>
              <w:t>查詢</w:t>
            </w:r>
          </w:p>
        </w:tc>
        <w:tc>
          <w:tcPr>
            <w:tcW w:w="3049" w:type="dxa"/>
            <w:vAlign w:val="center"/>
          </w:tcPr>
          <w:p w:rsidR="00370FF6" w:rsidRPr="000F634C" w:rsidRDefault="00370FF6" w:rsidP="00370FF6">
            <w:pPr>
              <w:spacing w:line="280" w:lineRule="exact"/>
              <w:ind w:firstLineChars="100" w:firstLine="240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10</w:t>
            </w:r>
            <w:r w:rsidR="003D7FE0"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01</w:t>
            </w:r>
            <w:r w:rsidRPr="000F634C">
              <w:rPr>
                <w:rFonts w:ascii="標楷體" w:eastAsia="標楷體" w:hAnsi="標楷體"/>
              </w:rPr>
              <w:t>月</w:t>
            </w:r>
            <w:r w:rsidR="003D7FE0">
              <w:rPr>
                <w:rFonts w:ascii="標楷體" w:eastAsia="標楷體" w:hAnsi="標楷體" w:hint="eastAsia"/>
              </w:rPr>
              <w:t>03</w:t>
            </w:r>
            <w:r w:rsidRPr="000F634C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00起</w:t>
            </w:r>
          </w:p>
          <w:p w:rsidR="00640E4D" w:rsidRPr="000F634C" w:rsidRDefault="00640E4D" w:rsidP="00E076A0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</w:p>
        </w:tc>
        <w:tc>
          <w:tcPr>
            <w:tcW w:w="3049" w:type="dxa"/>
            <w:vAlign w:val="center"/>
          </w:tcPr>
          <w:p w:rsidR="00640E4D" w:rsidRPr="000F634C" w:rsidRDefault="00640E4D" w:rsidP="00D6115F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</w:p>
        </w:tc>
      </w:tr>
      <w:tr w:rsidR="00640E4D" w:rsidRPr="000F634C" w:rsidTr="00D6115F">
        <w:trPr>
          <w:trHeight w:hRule="exact" w:val="889"/>
          <w:jc w:val="center"/>
        </w:trPr>
        <w:tc>
          <w:tcPr>
            <w:tcW w:w="3050" w:type="dxa"/>
            <w:vAlign w:val="center"/>
          </w:tcPr>
          <w:p w:rsidR="00640E4D" w:rsidRPr="000F634C" w:rsidRDefault="00640E4D" w:rsidP="00D6115F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學生註冊「</w:t>
            </w:r>
            <w:r w:rsidR="00B10396" w:rsidRPr="00B10396">
              <w:rPr>
                <w:rFonts w:ascii="標楷體" w:eastAsia="標楷體" w:hAnsi="標楷體" w:hint="eastAsia"/>
              </w:rPr>
              <w:t>優久</w:t>
            </w:r>
            <w:r w:rsidRPr="000F634C">
              <w:rPr>
                <w:rFonts w:ascii="標楷體" w:eastAsia="標楷體" w:hAnsi="標楷體" w:hint="eastAsia"/>
              </w:rPr>
              <w:t>聯盟校</w:t>
            </w:r>
            <w:r>
              <w:rPr>
                <w:rFonts w:ascii="標楷體" w:eastAsia="標楷體" w:hAnsi="標楷體" w:hint="eastAsia"/>
              </w:rPr>
              <w:t>際</w:t>
            </w:r>
            <w:r w:rsidRPr="000F634C">
              <w:rPr>
                <w:rFonts w:ascii="標楷體" w:eastAsia="標楷體" w:hAnsi="標楷體" w:hint="eastAsia"/>
              </w:rPr>
              <w:t>選課系統」帳號</w:t>
            </w:r>
          </w:p>
        </w:tc>
        <w:tc>
          <w:tcPr>
            <w:tcW w:w="3049" w:type="dxa"/>
            <w:vAlign w:val="center"/>
          </w:tcPr>
          <w:p w:rsidR="00640E4D" w:rsidRPr="000F634C" w:rsidRDefault="00640E4D" w:rsidP="00047B90">
            <w:pPr>
              <w:spacing w:line="280" w:lineRule="exact"/>
              <w:ind w:firstLineChars="100" w:firstLine="240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10</w:t>
            </w:r>
            <w:r w:rsidR="003D7FE0"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年</w:t>
            </w:r>
            <w:r w:rsidR="000F4C35">
              <w:rPr>
                <w:rFonts w:ascii="標楷體" w:eastAsia="標楷體" w:hAnsi="標楷體" w:hint="eastAsia"/>
              </w:rPr>
              <w:t>0</w:t>
            </w:r>
            <w:r w:rsidR="002B42FD">
              <w:rPr>
                <w:rFonts w:ascii="標楷體" w:eastAsia="標楷體" w:hAnsi="標楷體" w:hint="eastAsia"/>
              </w:rPr>
              <w:t>1</w:t>
            </w:r>
            <w:r w:rsidRPr="000F634C">
              <w:rPr>
                <w:rFonts w:ascii="標楷體" w:eastAsia="標楷體" w:hAnsi="標楷體"/>
              </w:rPr>
              <w:t>月</w:t>
            </w:r>
            <w:r w:rsidR="003D7FE0">
              <w:rPr>
                <w:rFonts w:ascii="標楷體" w:eastAsia="標楷體" w:hAnsi="標楷體" w:hint="eastAsia"/>
              </w:rPr>
              <w:t>06</w:t>
            </w:r>
            <w:r w:rsidRPr="000F634C">
              <w:rPr>
                <w:rFonts w:ascii="標楷體" w:eastAsia="標楷體" w:hAnsi="標楷體" w:hint="eastAsia"/>
              </w:rPr>
              <w:t>日</w:t>
            </w:r>
            <w:r w:rsidR="000F4C35"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:</w:t>
            </w:r>
            <w:r w:rsidR="000F4C35">
              <w:rPr>
                <w:rFonts w:ascii="標楷體" w:eastAsia="標楷體" w:hAnsi="標楷體" w:hint="eastAsia"/>
              </w:rPr>
              <w:t>00</w:t>
            </w:r>
          </w:p>
          <w:p w:rsidR="00640E4D" w:rsidRPr="000F634C" w:rsidRDefault="00640E4D" w:rsidP="00D6115F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～</w:t>
            </w:r>
          </w:p>
          <w:p w:rsidR="00640E4D" w:rsidRPr="000F634C" w:rsidRDefault="00640E4D" w:rsidP="002B42FD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10</w:t>
            </w:r>
            <w:r w:rsidR="003D7FE0"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年</w:t>
            </w:r>
            <w:r w:rsidR="000F4C35">
              <w:rPr>
                <w:rFonts w:ascii="標楷體" w:eastAsia="標楷體" w:hAnsi="標楷體" w:hint="eastAsia"/>
              </w:rPr>
              <w:t>0</w:t>
            </w:r>
            <w:r w:rsidR="002B42FD">
              <w:rPr>
                <w:rFonts w:ascii="標楷體" w:eastAsia="標楷體" w:hAnsi="標楷體" w:hint="eastAsia"/>
              </w:rPr>
              <w:t>1</w:t>
            </w:r>
            <w:r w:rsidRPr="000F634C">
              <w:rPr>
                <w:rFonts w:ascii="標楷體" w:eastAsia="標楷體" w:hAnsi="標楷體"/>
              </w:rPr>
              <w:t>月</w:t>
            </w:r>
            <w:r w:rsidR="003D7FE0">
              <w:rPr>
                <w:rFonts w:ascii="標楷體" w:eastAsia="標楷體" w:hAnsi="標楷體" w:hint="eastAsia"/>
              </w:rPr>
              <w:t>31</w:t>
            </w:r>
            <w:r w:rsidRPr="000F634C">
              <w:rPr>
                <w:rFonts w:ascii="標楷體" w:eastAsia="標楷體" w:hAnsi="標楷體" w:hint="eastAsia"/>
              </w:rPr>
              <w:t>日23:59</w:t>
            </w:r>
          </w:p>
        </w:tc>
        <w:tc>
          <w:tcPr>
            <w:tcW w:w="3049" w:type="dxa"/>
            <w:vAlign w:val="center"/>
          </w:tcPr>
          <w:p w:rsidR="00640E4D" w:rsidRPr="000F634C" w:rsidRDefault="000F4C35" w:rsidP="00D6115F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  <w:bCs/>
              </w:rPr>
              <w:t>選課前請先</w:t>
            </w:r>
            <w:r w:rsidRPr="000F634C">
              <w:rPr>
                <w:rFonts w:ascii="標楷體" w:eastAsia="標楷體" w:hAnsi="標楷體" w:hint="eastAsia"/>
              </w:rPr>
              <w:t>註冊帳號</w:t>
            </w:r>
          </w:p>
        </w:tc>
      </w:tr>
      <w:tr w:rsidR="00640E4D" w:rsidRPr="000F634C" w:rsidTr="00D6115F">
        <w:trPr>
          <w:trHeight w:val="940"/>
          <w:jc w:val="center"/>
        </w:trPr>
        <w:tc>
          <w:tcPr>
            <w:tcW w:w="3050" w:type="dxa"/>
            <w:vAlign w:val="center"/>
          </w:tcPr>
          <w:p w:rsidR="00640E4D" w:rsidRPr="000F634C" w:rsidRDefault="00640E4D" w:rsidP="00D6115F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網路選課</w:t>
            </w:r>
          </w:p>
        </w:tc>
        <w:tc>
          <w:tcPr>
            <w:tcW w:w="3049" w:type="dxa"/>
            <w:vAlign w:val="center"/>
          </w:tcPr>
          <w:p w:rsidR="00640E4D" w:rsidRPr="000F634C" w:rsidRDefault="00640E4D" w:rsidP="00D6115F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10</w:t>
            </w:r>
            <w:r w:rsidR="003D7FE0"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年</w:t>
            </w:r>
            <w:r w:rsidR="000F4C35">
              <w:rPr>
                <w:rFonts w:ascii="標楷體" w:eastAsia="標楷體" w:hAnsi="標楷體" w:hint="eastAsia"/>
              </w:rPr>
              <w:t>0</w:t>
            </w:r>
            <w:r w:rsidR="002B42FD">
              <w:rPr>
                <w:rFonts w:ascii="標楷體" w:eastAsia="標楷體" w:hAnsi="標楷體" w:hint="eastAsia"/>
              </w:rPr>
              <w:t>1</w:t>
            </w:r>
            <w:r w:rsidRPr="000F634C">
              <w:rPr>
                <w:rFonts w:ascii="標楷體" w:eastAsia="標楷體" w:hAnsi="標楷體"/>
              </w:rPr>
              <w:t>月</w:t>
            </w:r>
            <w:r w:rsidR="003D7FE0">
              <w:rPr>
                <w:rFonts w:ascii="標楷體" w:eastAsia="標楷體" w:hAnsi="標楷體" w:hint="eastAsia"/>
              </w:rPr>
              <w:t>13</w:t>
            </w:r>
            <w:r w:rsidRPr="000F634C">
              <w:rPr>
                <w:rFonts w:ascii="標楷體" w:eastAsia="標楷體" w:hAnsi="標楷體" w:hint="eastAsia"/>
              </w:rPr>
              <w:t>日12:30</w:t>
            </w:r>
          </w:p>
          <w:p w:rsidR="00640E4D" w:rsidRPr="000F634C" w:rsidRDefault="00640E4D" w:rsidP="00D6115F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～</w:t>
            </w:r>
          </w:p>
          <w:p w:rsidR="00640E4D" w:rsidRPr="000F634C" w:rsidRDefault="00640E4D" w:rsidP="002B42FD">
            <w:pPr>
              <w:spacing w:line="280" w:lineRule="exact"/>
              <w:ind w:leftChars="-62" w:left="-149" w:firstLine="118"/>
              <w:jc w:val="center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10</w:t>
            </w:r>
            <w:r w:rsidR="003D7FE0">
              <w:rPr>
                <w:rFonts w:ascii="標楷體" w:eastAsia="標楷體" w:hAnsi="標楷體" w:hint="eastAsia"/>
              </w:rPr>
              <w:t>9</w:t>
            </w:r>
            <w:r w:rsidRPr="000F634C">
              <w:rPr>
                <w:rFonts w:ascii="標楷體" w:eastAsia="標楷體" w:hAnsi="標楷體" w:hint="eastAsia"/>
              </w:rPr>
              <w:t>年</w:t>
            </w:r>
            <w:r w:rsidR="000F4C35">
              <w:rPr>
                <w:rFonts w:ascii="標楷體" w:eastAsia="標楷體" w:hAnsi="標楷體" w:hint="eastAsia"/>
              </w:rPr>
              <w:t>0</w:t>
            </w:r>
            <w:r w:rsidR="002B42FD">
              <w:rPr>
                <w:rFonts w:ascii="標楷體" w:eastAsia="標楷體" w:hAnsi="標楷體" w:hint="eastAsia"/>
              </w:rPr>
              <w:t>1</w:t>
            </w:r>
            <w:r w:rsidRPr="000F634C">
              <w:rPr>
                <w:rFonts w:ascii="標楷體" w:eastAsia="標楷體" w:hAnsi="標楷體"/>
              </w:rPr>
              <w:t>月</w:t>
            </w:r>
            <w:r w:rsidR="003D7FE0">
              <w:rPr>
                <w:rFonts w:ascii="標楷體" w:eastAsia="標楷體" w:hAnsi="標楷體" w:hint="eastAsia"/>
              </w:rPr>
              <w:t>31</w:t>
            </w:r>
            <w:r w:rsidRPr="000F634C">
              <w:rPr>
                <w:rFonts w:ascii="標楷體" w:eastAsia="標楷體" w:hAnsi="標楷體" w:hint="eastAsia"/>
              </w:rPr>
              <w:t>日23:59</w:t>
            </w:r>
          </w:p>
        </w:tc>
        <w:tc>
          <w:tcPr>
            <w:tcW w:w="3049" w:type="dxa"/>
            <w:vAlign w:val="center"/>
          </w:tcPr>
          <w:p w:rsidR="00640E4D" w:rsidRPr="000F634C" w:rsidRDefault="000F4C35" w:rsidP="000F4C35">
            <w:pPr>
              <w:adjustRightInd w:val="0"/>
              <w:spacing w:line="280" w:lineRule="exact"/>
              <w:textDirection w:val="lrTbV"/>
              <w:textAlignment w:val="baseline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開放課程加退選</w:t>
            </w:r>
            <w:r w:rsidRPr="000F634C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640E4D" w:rsidRPr="000F634C" w:rsidTr="00D6115F">
        <w:trPr>
          <w:trHeight w:hRule="exact" w:val="843"/>
          <w:jc w:val="center"/>
        </w:trPr>
        <w:tc>
          <w:tcPr>
            <w:tcW w:w="3050" w:type="dxa"/>
            <w:vAlign w:val="center"/>
          </w:tcPr>
          <w:p w:rsidR="00640E4D" w:rsidRPr="000F634C" w:rsidRDefault="00640E4D" w:rsidP="00D6115F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開放學生查詢開課學校新編學號</w:t>
            </w:r>
          </w:p>
        </w:tc>
        <w:tc>
          <w:tcPr>
            <w:tcW w:w="3049" w:type="dxa"/>
            <w:vAlign w:val="center"/>
          </w:tcPr>
          <w:p w:rsidR="00640E4D" w:rsidRPr="000F634C" w:rsidRDefault="00640E4D" w:rsidP="00B339C6">
            <w:pPr>
              <w:spacing w:line="280" w:lineRule="exact"/>
              <w:jc w:val="center"/>
              <w:textDirection w:val="lrTbV"/>
              <w:rPr>
                <w:rFonts w:ascii="標楷體" w:eastAsia="標楷體" w:hAnsi="標楷體"/>
              </w:rPr>
            </w:pPr>
            <w:r w:rsidRPr="000F634C">
              <w:rPr>
                <w:rFonts w:ascii="標楷體" w:eastAsia="標楷體" w:hAnsi="標楷體" w:hint="eastAsia"/>
              </w:rPr>
              <w:t>開課學校</w:t>
            </w:r>
            <w:r w:rsidR="008F3F9B">
              <w:rPr>
                <w:rFonts w:ascii="標楷體" w:eastAsia="標楷體" w:hAnsi="標楷體" w:cs="新細明體" w:hint="eastAsia"/>
                <w:kern w:val="0"/>
                <w:szCs w:val="24"/>
              </w:rPr>
              <w:t>開始</w:t>
            </w:r>
            <w:r w:rsidR="008F3F9B" w:rsidRPr="006F1A12">
              <w:rPr>
                <w:rFonts w:ascii="標楷體" w:eastAsia="標楷體" w:hAnsi="標楷體" w:cs="新細明體" w:hint="eastAsia"/>
                <w:kern w:val="0"/>
                <w:szCs w:val="24"/>
              </w:rPr>
              <w:t>上課</w:t>
            </w:r>
            <w:r w:rsidR="000F4C35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3049" w:type="dxa"/>
            <w:vAlign w:val="center"/>
          </w:tcPr>
          <w:p w:rsidR="00640E4D" w:rsidRPr="000F634C" w:rsidRDefault="000F4C35" w:rsidP="00D6115F">
            <w:pPr>
              <w:spacing w:line="280" w:lineRule="exact"/>
              <w:textDirection w:val="lrTbV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此</w:t>
            </w:r>
            <w:r w:rsidR="00640E4D" w:rsidRPr="000F634C">
              <w:rPr>
                <w:rFonts w:ascii="標楷體" w:eastAsia="標楷體" w:hAnsi="標楷體" w:hint="eastAsia"/>
              </w:rPr>
              <w:t>學號可登錄開課學校</w:t>
            </w:r>
            <w:r>
              <w:rPr>
                <w:rFonts w:ascii="標楷體" w:eastAsia="標楷體" w:hAnsi="標楷體" w:hint="eastAsia"/>
              </w:rPr>
              <w:t>網路教學平台</w:t>
            </w:r>
          </w:p>
        </w:tc>
      </w:tr>
    </w:tbl>
    <w:p w:rsidR="002620DE" w:rsidRPr="002620DE" w:rsidRDefault="002620DE" w:rsidP="002620DE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4"/>
        </w:rPr>
      </w:pPr>
      <w:r w:rsidRPr="002620DE">
        <w:rPr>
          <w:rFonts w:ascii="標楷體" w:eastAsia="標楷體" w:hAnsi="標楷體" w:hint="eastAsia"/>
          <w:bCs/>
          <w:sz w:val="28"/>
          <w:szCs w:val="24"/>
        </w:rPr>
        <w:t>選課</w:t>
      </w:r>
      <w:r w:rsidRPr="002620DE">
        <w:rPr>
          <w:rFonts w:ascii="標楷體" w:eastAsia="標楷體" w:hAnsi="標楷體" w:hint="eastAsia"/>
          <w:sz w:val="28"/>
          <w:szCs w:val="24"/>
        </w:rPr>
        <w:t>資格為優</w:t>
      </w:r>
      <w:r w:rsidR="00B10396">
        <w:rPr>
          <w:rFonts w:ascii="標楷體" w:eastAsia="標楷體" w:hAnsi="標楷體" w:hint="eastAsia"/>
          <w:sz w:val="28"/>
          <w:szCs w:val="24"/>
        </w:rPr>
        <w:t>久</w:t>
      </w:r>
      <w:r w:rsidR="000F4C35">
        <w:rPr>
          <w:rFonts w:ascii="標楷體" w:eastAsia="標楷體" w:hAnsi="標楷體" w:hint="eastAsia"/>
          <w:sz w:val="28"/>
          <w:szCs w:val="24"/>
        </w:rPr>
        <w:t>大學</w:t>
      </w:r>
      <w:r w:rsidRPr="002620DE">
        <w:rPr>
          <w:rFonts w:ascii="標楷體" w:eastAsia="標楷體" w:hAnsi="標楷體" w:hint="eastAsia"/>
          <w:sz w:val="28"/>
          <w:szCs w:val="24"/>
        </w:rPr>
        <w:t>聯盟</w:t>
      </w:r>
      <w:r w:rsidR="00640E4D">
        <w:rPr>
          <w:rFonts w:ascii="標楷體" w:eastAsia="標楷體" w:hAnsi="標楷體" w:hint="eastAsia"/>
          <w:sz w:val="28"/>
          <w:szCs w:val="24"/>
        </w:rPr>
        <w:t>學校</w:t>
      </w:r>
      <w:r w:rsidR="00147693">
        <w:rPr>
          <w:rFonts w:ascii="標楷體" w:eastAsia="標楷體" w:hAnsi="標楷體" w:hint="eastAsia"/>
          <w:sz w:val="28"/>
          <w:szCs w:val="24"/>
        </w:rPr>
        <w:t>的</w:t>
      </w:r>
      <w:r w:rsidR="000F4C35">
        <w:rPr>
          <w:rFonts w:ascii="標楷體" w:eastAsia="標楷體" w:hAnsi="標楷體" w:hint="eastAsia"/>
          <w:sz w:val="28"/>
          <w:szCs w:val="24"/>
        </w:rPr>
        <w:t>在籍學生，詳細規定依學生就讀學校優久</w:t>
      </w:r>
      <w:r w:rsidRPr="002620DE">
        <w:rPr>
          <w:rFonts w:ascii="標楷體" w:eastAsia="標楷體" w:hAnsi="標楷體" w:hint="eastAsia"/>
          <w:bCs/>
          <w:sz w:val="28"/>
          <w:szCs w:val="28"/>
        </w:rPr>
        <w:t>校際</w:t>
      </w:r>
      <w:r w:rsidRPr="002620DE">
        <w:rPr>
          <w:rFonts w:ascii="標楷體" w:eastAsia="標楷體" w:hAnsi="標楷體" w:hint="eastAsia"/>
          <w:sz w:val="28"/>
          <w:szCs w:val="24"/>
        </w:rPr>
        <w:t>選課規定。</w:t>
      </w:r>
    </w:p>
    <w:p w:rsidR="002620DE" w:rsidRDefault="002620DE" w:rsidP="002620DE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每人可選跨校課程數最多為2門</w:t>
      </w:r>
      <w:r w:rsidR="00981AC5" w:rsidRPr="002620DE">
        <w:rPr>
          <w:rFonts w:ascii="標楷體" w:eastAsia="標楷體" w:hAnsi="標楷體" w:hint="eastAsia"/>
          <w:sz w:val="28"/>
          <w:szCs w:val="24"/>
        </w:rPr>
        <w:t>，</w:t>
      </w:r>
      <w:r w:rsidR="00981AC5">
        <w:rPr>
          <w:rFonts w:ascii="標楷體" w:eastAsia="標楷體" w:hAnsi="標楷體" w:hint="eastAsia"/>
          <w:sz w:val="28"/>
          <w:szCs w:val="24"/>
        </w:rPr>
        <w:t>課程剩餘的名額回</w:t>
      </w:r>
      <w:r w:rsidR="005354B6">
        <w:rPr>
          <w:rFonts w:ascii="標楷體" w:eastAsia="標楷體" w:hAnsi="標楷體" w:hint="eastAsia"/>
          <w:sz w:val="28"/>
          <w:szCs w:val="24"/>
        </w:rPr>
        <w:t>流</w:t>
      </w:r>
      <w:r w:rsidR="00981AC5">
        <w:rPr>
          <w:rFonts w:ascii="標楷體" w:eastAsia="標楷體" w:hAnsi="標楷體" w:hint="eastAsia"/>
          <w:sz w:val="28"/>
          <w:szCs w:val="24"/>
        </w:rPr>
        <w:t>給</w:t>
      </w:r>
      <w:r w:rsidR="005354B6">
        <w:rPr>
          <w:rFonts w:ascii="標楷體" w:eastAsia="標楷體" w:hAnsi="標楷體" w:hint="eastAsia"/>
          <w:sz w:val="28"/>
          <w:szCs w:val="24"/>
        </w:rPr>
        <w:t>原開課學</w:t>
      </w:r>
      <w:r w:rsidR="00981AC5">
        <w:rPr>
          <w:rFonts w:ascii="標楷體" w:eastAsia="標楷體" w:hAnsi="標楷體" w:hint="eastAsia"/>
          <w:sz w:val="28"/>
          <w:szCs w:val="24"/>
        </w:rPr>
        <w:t>校學生</w:t>
      </w:r>
      <w:r w:rsidR="00981AC5" w:rsidRPr="002620DE">
        <w:rPr>
          <w:rFonts w:ascii="標楷體" w:eastAsia="標楷體" w:hAnsi="標楷體" w:hint="eastAsia"/>
          <w:sz w:val="28"/>
          <w:szCs w:val="24"/>
        </w:rPr>
        <w:t>。</w:t>
      </w:r>
    </w:p>
    <w:p w:rsidR="002620DE" w:rsidRPr="002620DE" w:rsidRDefault="002620DE" w:rsidP="002620DE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4"/>
        </w:rPr>
      </w:pPr>
      <w:r w:rsidRPr="002620DE">
        <w:rPr>
          <w:rFonts w:ascii="標楷體" w:eastAsia="標楷體" w:hAnsi="標楷體" w:hint="eastAsia"/>
          <w:sz w:val="28"/>
          <w:szCs w:val="24"/>
        </w:rPr>
        <w:t>選</w:t>
      </w:r>
      <w:r w:rsidRPr="002620DE">
        <w:rPr>
          <w:rFonts w:ascii="標楷體" w:eastAsia="標楷體" w:hAnsi="標楷體" w:hint="eastAsia"/>
          <w:bCs/>
          <w:sz w:val="28"/>
          <w:szCs w:val="28"/>
        </w:rPr>
        <w:t>校際</w:t>
      </w:r>
      <w:r w:rsidRPr="002620DE">
        <w:rPr>
          <w:rFonts w:ascii="標楷體" w:eastAsia="標楷體" w:hAnsi="標楷體" w:hint="eastAsia"/>
          <w:sz w:val="28"/>
          <w:szCs w:val="24"/>
        </w:rPr>
        <w:t>課程時，</w:t>
      </w:r>
      <w:r w:rsidR="0007029E" w:rsidRPr="00F908CE">
        <w:rPr>
          <w:rFonts w:ascii="標楷體" w:eastAsia="標楷體" w:hAnsi="標楷體" w:hint="eastAsia"/>
          <w:sz w:val="28"/>
          <w:szCs w:val="24"/>
        </w:rPr>
        <w:t>不得與</w:t>
      </w:r>
      <w:r w:rsidRPr="00F908CE">
        <w:rPr>
          <w:rFonts w:ascii="標楷體" w:eastAsia="標楷體" w:hAnsi="標楷體" w:hint="eastAsia"/>
          <w:sz w:val="28"/>
          <w:szCs w:val="24"/>
        </w:rPr>
        <w:t>原就讀學校課程衝堂，</w:t>
      </w:r>
      <w:r w:rsidR="0007029E" w:rsidRPr="00F908CE">
        <w:rPr>
          <w:rFonts w:ascii="標楷體" w:eastAsia="標楷體" w:hAnsi="標楷體" w:hint="eastAsia"/>
          <w:sz w:val="28"/>
          <w:szCs w:val="24"/>
        </w:rPr>
        <w:t>且需</w:t>
      </w:r>
      <w:r w:rsidRPr="002620DE">
        <w:rPr>
          <w:rFonts w:ascii="標楷體" w:eastAsia="標楷體" w:hAnsi="標楷體" w:hint="eastAsia"/>
          <w:sz w:val="28"/>
          <w:szCs w:val="24"/>
        </w:rPr>
        <w:t>符合修課上下限</w:t>
      </w:r>
      <w:r w:rsidR="005354B6">
        <w:rPr>
          <w:rFonts w:ascii="標楷體" w:eastAsia="標楷體" w:hAnsi="標楷體" w:hint="eastAsia"/>
          <w:sz w:val="28"/>
          <w:szCs w:val="24"/>
        </w:rPr>
        <w:t>等</w:t>
      </w:r>
      <w:r w:rsidRPr="002620DE">
        <w:rPr>
          <w:rFonts w:ascii="標楷體" w:eastAsia="標楷體" w:hAnsi="標楷體" w:hint="eastAsia"/>
          <w:sz w:val="28"/>
          <w:szCs w:val="24"/>
        </w:rPr>
        <w:t>相關規定。</w:t>
      </w:r>
    </w:p>
    <w:p w:rsidR="002620DE" w:rsidRPr="00F908CE" w:rsidRDefault="002620DE" w:rsidP="002620DE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4"/>
        </w:rPr>
      </w:pPr>
      <w:r w:rsidRPr="002620DE">
        <w:rPr>
          <w:rFonts w:ascii="標楷體" w:eastAsia="標楷體" w:hAnsi="標楷體" w:hint="eastAsia"/>
          <w:sz w:val="28"/>
          <w:szCs w:val="24"/>
        </w:rPr>
        <w:t>跨校學生選定優</w:t>
      </w:r>
      <w:r w:rsidR="00B10396">
        <w:rPr>
          <w:rFonts w:ascii="標楷體" w:eastAsia="標楷體" w:hAnsi="標楷體" w:hint="eastAsia"/>
          <w:sz w:val="28"/>
          <w:szCs w:val="24"/>
        </w:rPr>
        <w:t>久</w:t>
      </w:r>
      <w:r w:rsidRPr="002620DE">
        <w:rPr>
          <w:rFonts w:ascii="標楷體" w:eastAsia="標楷體" w:hAnsi="標楷體" w:hint="eastAsia"/>
          <w:sz w:val="28"/>
          <w:szCs w:val="24"/>
        </w:rPr>
        <w:t>聯盟的課程後，</w:t>
      </w:r>
      <w:r w:rsidR="0007029E" w:rsidRPr="00F908CE">
        <w:rPr>
          <w:rFonts w:ascii="標楷體" w:eastAsia="標楷體" w:hAnsi="標楷體" w:hint="eastAsia"/>
          <w:sz w:val="28"/>
          <w:szCs w:val="24"/>
        </w:rPr>
        <w:t>應依開課學校上課時間及地點</w:t>
      </w:r>
      <w:r w:rsidRPr="00F908CE">
        <w:rPr>
          <w:rFonts w:ascii="標楷體" w:eastAsia="標楷體" w:hAnsi="標楷體" w:hint="eastAsia"/>
          <w:sz w:val="28"/>
          <w:szCs w:val="24"/>
        </w:rPr>
        <w:t>確實到校上課。</w:t>
      </w:r>
    </w:p>
    <w:p w:rsidR="002620DE" w:rsidRDefault="002620DE" w:rsidP="002620DE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4"/>
        </w:rPr>
      </w:pPr>
      <w:r w:rsidRPr="002620DE">
        <w:rPr>
          <w:rFonts w:ascii="標楷體" w:eastAsia="標楷體" w:hAnsi="標楷體" w:hint="eastAsia"/>
          <w:sz w:val="28"/>
          <w:szCs w:val="24"/>
        </w:rPr>
        <w:t>修課結束後，學生</w:t>
      </w:r>
      <w:r w:rsidR="003D5CAF">
        <w:rPr>
          <w:rFonts w:ascii="標楷體" w:eastAsia="標楷體" w:hAnsi="標楷體" w:hint="eastAsia"/>
          <w:sz w:val="28"/>
          <w:szCs w:val="24"/>
        </w:rPr>
        <w:t>成績</w:t>
      </w:r>
      <w:r w:rsidRPr="002620DE">
        <w:rPr>
          <w:rFonts w:ascii="標楷體" w:eastAsia="標楷體" w:hAnsi="標楷體" w:hint="eastAsia"/>
          <w:sz w:val="28"/>
          <w:szCs w:val="24"/>
        </w:rPr>
        <w:t>依原就讀學校系所相關規定做後續處理。</w:t>
      </w:r>
    </w:p>
    <w:p w:rsidR="003D7FE0" w:rsidRPr="003D7FE0" w:rsidRDefault="0038285C" w:rsidP="00CF5AB7">
      <w:pPr>
        <w:pStyle w:val="a7"/>
        <w:numPr>
          <w:ilvl w:val="0"/>
          <w:numId w:val="1"/>
        </w:numPr>
        <w:spacing w:line="480" w:lineRule="exact"/>
        <w:ind w:leftChars="0" w:left="560" w:hangingChars="200" w:hanging="560"/>
        <w:rPr>
          <w:rFonts w:ascii="Times New Roman" w:eastAsia="標楷體" w:hAnsi="Times New Roman" w:cs="Times New Roman"/>
          <w:szCs w:val="24"/>
        </w:rPr>
      </w:pPr>
      <w:r w:rsidRPr="003D7FE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7029E" w:rsidRPr="003D7FE0">
        <w:rPr>
          <w:rFonts w:ascii="Times New Roman" w:eastAsia="標楷體" w:hAnsi="Times New Roman" w:cs="Times New Roman"/>
          <w:sz w:val="28"/>
          <w:szCs w:val="28"/>
        </w:rPr>
        <w:t>課程選定</w:t>
      </w:r>
      <w:r w:rsidR="0007029E" w:rsidRPr="003D7FE0">
        <w:rPr>
          <w:rFonts w:ascii="Times New Roman" w:eastAsia="標楷體" w:hAnsi="Times New Roman" w:cs="Times New Roman"/>
          <w:sz w:val="28"/>
          <w:szCs w:val="28"/>
        </w:rPr>
        <w:t>(10</w:t>
      </w:r>
      <w:r w:rsidR="003D7FE0" w:rsidRPr="003D7FE0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07029E" w:rsidRPr="003D7FE0">
        <w:rPr>
          <w:rFonts w:ascii="Times New Roman" w:eastAsia="標楷體" w:hAnsi="Times New Roman" w:cs="Times New Roman"/>
          <w:sz w:val="28"/>
          <w:szCs w:val="28"/>
        </w:rPr>
        <w:t>/</w:t>
      </w:r>
      <w:r w:rsidR="003D7FE0" w:rsidRPr="003D7FE0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9872D7" w:rsidRPr="003D7FE0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7029E" w:rsidRPr="003D7FE0">
        <w:rPr>
          <w:rFonts w:ascii="Times New Roman" w:eastAsia="標楷體" w:hAnsi="Times New Roman" w:cs="Times New Roman"/>
          <w:sz w:val="28"/>
          <w:szCs w:val="28"/>
        </w:rPr>
        <w:t>/</w:t>
      </w:r>
      <w:r w:rsidR="003D7FE0" w:rsidRPr="003D7FE0">
        <w:rPr>
          <w:rFonts w:ascii="Times New Roman" w:eastAsia="標楷體" w:hAnsi="Times New Roman" w:cs="Times New Roman" w:hint="eastAsia"/>
          <w:sz w:val="28"/>
          <w:szCs w:val="28"/>
        </w:rPr>
        <w:t>03</w:t>
      </w:r>
      <w:r w:rsidR="0007029E" w:rsidRPr="003D7FE0">
        <w:rPr>
          <w:rFonts w:ascii="Times New Roman" w:eastAsia="標楷體" w:hAnsi="Times New Roman" w:cs="Times New Roman"/>
          <w:sz w:val="28"/>
          <w:szCs w:val="28"/>
        </w:rPr>
        <w:t>)</w:t>
      </w:r>
      <w:r w:rsidR="0007029E" w:rsidRPr="003D7FE0">
        <w:rPr>
          <w:rFonts w:ascii="Times New Roman" w:eastAsia="標楷體" w:hAnsi="Times New Roman" w:cs="Times New Roman"/>
          <w:sz w:val="28"/>
          <w:szCs w:val="28"/>
        </w:rPr>
        <w:t>後，跨校學生不得退選亦不能辦理停修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(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含棄修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/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期中退選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/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期</w:t>
      </w:r>
    </w:p>
    <w:p w:rsidR="003D7FE0" w:rsidRPr="003D7FE0" w:rsidRDefault="003D7FE0" w:rsidP="003D7FE0">
      <w:pPr>
        <w:pStyle w:val="a7"/>
        <w:spacing w:line="480" w:lineRule="exact"/>
        <w:ind w:leftChars="0" w:left="56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0F4C35" w:rsidRPr="003D7FE0">
        <w:rPr>
          <w:rFonts w:ascii="Times New Roman" w:eastAsia="標楷體" w:hAnsi="Times New Roman" w:cs="Times New Roman"/>
          <w:sz w:val="28"/>
          <w:szCs w:val="28"/>
        </w:rPr>
        <w:t>末</w:t>
      </w:r>
      <w:r w:rsidRPr="003D7FE0">
        <w:rPr>
          <w:rFonts w:ascii="Times New Roman" w:eastAsia="標楷體" w:hAnsi="Times New Roman" w:cs="Times New Roman"/>
          <w:sz w:val="28"/>
          <w:szCs w:val="28"/>
        </w:rPr>
        <w:t>退修</w:t>
      </w:r>
      <w:r w:rsidRPr="003D7FE0">
        <w:rPr>
          <w:rFonts w:ascii="Times New Roman" w:eastAsia="標楷體" w:hAnsi="Times New Roman" w:cs="Times New Roman"/>
          <w:sz w:val="28"/>
          <w:szCs w:val="28"/>
        </w:rPr>
        <w:t>)</w:t>
      </w:r>
      <w:r w:rsidRPr="003D7FE0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07029E" w:rsidRDefault="0007029E" w:rsidP="0038285C">
      <w:pPr>
        <w:pStyle w:val="a7"/>
        <w:spacing w:line="480" w:lineRule="exact"/>
        <w:ind w:leftChars="0" w:left="560" w:firstLineChars="50" w:firstLine="140"/>
        <w:rPr>
          <w:rFonts w:ascii="Times New Roman" w:eastAsia="標楷體" w:hAnsi="Times New Roman" w:cs="Times New Roman"/>
          <w:sz w:val="28"/>
          <w:szCs w:val="28"/>
        </w:rPr>
      </w:pPr>
      <w:bookmarkStart w:id="0" w:name="_GoBack"/>
      <w:bookmarkEnd w:id="0"/>
    </w:p>
    <w:p w:rsidR="003D7FE0" w:rsidRPr="003D7FE0" w:rsidRDefault="003D7FE0" w:rsidP="003D7FE0">
      <w:pPr>
        <w:spacing w:line="480" w:lineRule="exact"/>
        <w:rPr>
          <w:rFonts w:ascii="Times New Roman" w:eastAsia="標楷體" w:hAnsi="Times New Roman" w:cs="Times New Roman"/>
          <w:szCs w:val="24"/>
        </w:rPr>
      </w:pPr>
    </w:p>
    <w:sectPr w:rsidR="003D7FE0" w:rsidRPr="003D7FE0" w:rsidSect="0007029E">
      <w:pgSz w:w="11906" w:h="16838"/>
      <w:pgMar w:top="851" w:right="566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23" w:rsidRDefault="00803D23" w:rsidP="00C75C8B">
      <w:r>
        <w:separator/>
      </w:r>
    </w:p>
  </w:endnote>
  <w:endnote w:type="continuationSeparator" w:id="0">
    <w:p w:rsidR="00803D23" w:rsidRDefault="00803D23" w:rsidP="00C7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23" w:rsidRDefault="00803D23" w:rsidP="00C75C8B">
      <w:r>
        <w:separator/>
      </w:r>
    </w:p>
  </w:footnote>
  <w:footnote w:type="continuationSeparator" w:id="0">
    <w:p w:rsidR="00803D23" w:rsidRDefault="00803D23" w:rsidP="00C75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318A"/>
    <w:multiLevelType w:val="hybridMultilevel"/>
    <w:tmpl w:val="47F29CD0"/>
    <w:lvl w:ilvl="0" w:tplc="529A40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57"/>
    <w:rsid w:val="00025D6C"/>
    <w:rsid w:val="0003421D"/>
    <w:rsid w:val="00047B90"/>
    <w:rsid w:val="0007029E"/>
    <w:rsid w:val="0007652F"/>
    <w:rsid w:val="000F4C35"/>
    <w:rsid w:val="000F634C"/>
    <w:rsid w:val="001323A4"/>
    <w:rsid w:val="00147693"/>
    <w:rsid w:val="001752A0"/>
    <w:rsid w:val="001919A7"/>
    <w:rsid w:val="001A04BD"/>
    <w:rsid w:val="001C20CA"/>
    <w:rsid w:val="001D1D58"/>
    <w:rsid w:val="002400F8"/>
    <w:rsid w:val="002607C3"/>
    <w:rsid w:val="002620DE"/>
    <w:rsid w:val="002B42FD"/>
    <w:rsid w:val="002D71FA"/>
    <w:rsid w:val="00324FAB"/>
    <w:rsid w:val="003354ED"/>
    <w:rsid w:val="00370FF6"/>
    <w:rsid w:val="0038285C"/>
    <w:rsid w:val="003B548D"/>
    <w:rsid w:val="003D5CAF"/>
    <w:rsid w:val="003D7FE0"/>
    <w:rsid w:val="003E7F0A"/>
    <w:rsid w:val="004356DB"/>
    <w:rsid w:val="00457720"/>
    <w:rsid w:val="004747F5"/>
    <w:rsid w:val="004D06C2"/>
    <w:rsid w:val="004F656F"/>
    <w:rsid w:val="00500196"/>
    <w:rsid w:val="0053068A"/>
    <w:rsid w:val="005354B6"/>
    <w:rsid w:val="005458BE"/>
    <w:rsid w:val="00565252"/>
    <w:rsid w:val="005A1F34"/>
    <w:rsid w:val="005B57F2"/>
    <w:rsid w:val="005C518D"/>
    <w:rsid w:val="00614FC9"/>
    <w:rsid w:val="00640E4D"/>
    <w:rsid w:val="00685880"/>
    <w:rsid w:val="00686555"/>
    <w:rsid w:val="006D7D1C"/>
    <w:rsid w:val="00700041"/>
    <w:rsid w:val="007673C6"/>
    <w:rsid w:val="007D6A03"/>
    <w:rsid w:val="007E2BDD"/>
    <w:rsid w:val="007F766A"/>
    <w:rsid w:val="00803D23"/>
    <w:rsid w:val="00835CF1"/>
    <w:rsid w:val="008456B5"/>
    <w:rsid w:val="00850457"/>
    <w:rsid w:val="008976B2"/>
    <w:rsid w:val="008E6E98"/>
    <w:rsid w:val="008F3F9B"/>
    <w:rsid w:val="00973767"/>
    <w:rsid w:val="00981AC5"/>
    <w:rsid w:val="009872D7"/>
    <w:rsid w:val="009C5A08"/>
    <w:rsid w:val="009F0464"/>
    <w:rsid w:val="009F25B8"/>
    <w:rsid w:val="00A22D9E"/>
    <w:rsid w:val="00A54427"/>
    <w:rsid w:val="00A94BBD"/>
    <w:rsid w:val="00AC2205"/>
    <w:rsid w:val="00AD1C9E"/>
    <w:rsid w:val="00B01EAE"/>
    <w:rsid w:val="00B10396"/>
    <w:rsid w:val="00B2065B"/>
    <w:rsid w:val="00B339C6"/>
    <w:rsid w:val="00B53EB6"/>
    <w:rsid w:val="00B80497"/>
    <w:rsid w:val="00BF1BD0"/>
    <w:rsid w:val="00C064BD"/>
    <w:rsid w:val="00C2462A"/>
    <w:rsid w:val="00C75C8B"/>
    <w:rsid w:val="00CA4E6A"/>
    <w:rsid w:val="00CA773C"/>
    <w:rsid w:val="00D84E84"/>
    <w:rsid w:val="00DA1B24"/>
    <w:rsid w:val="00DF5407"/>
    <w:rsid w:val="00E076A0"/>
    <w:rsid w:val="00EA7A84"/>
    <w:rsid w:val="00EB126D"/>
    <w:rsid w:val="00EC4774"/>
    <w:rsid w:val="00EE09E9"/>
    <w:rsid w:val="00EF34E8"/>
    <w:rsid w:val="00EF42F6"/>
    <w:rsid w:val="00F248F1"/>
    <w:rsid w:val="00F83AA4"/>
    <w:rsid w:val="00F908CE"/>
    <w:rsid w:val="00FD684C"/>
    <w:rsid w:val="00FD6FCE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3EFC1"/>
  <w15:docId w15:val="{44DDA995-7E72-422A-9CA8-6336AE5A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5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5C8B"/>
    <w:rPr>
      <w:sz w:val="20"/>
      <w:szCs w:val="20"/>
    </w:rPr>
  </w:style>
  <w:style w:type="paragraph" w:styleId="a7">
    <w:name w:val="List Paragraph"/>
    <w:basedOn w:val="a"/>
    <w:uiPriority w:val="34"/>
    <w:qFormat/>
    <w:rsid w:val="002620DE"/>
    <w:pPr>
      <w:ind w:leftChars="200" w:left="480"/>
    </w:pPr>
  </w:style>
  <w:style w:type="character" w:styleId="a8">
    <w:name w:val="Placeholder Text"/>
    <w:basedOn w:val="a0"/>
    <w:uiPriority w:val="99"/>
    <w:semiHidden/>
    <w:rsid w:val="00981AC5"/>
    <w:rPr>
      <w:color w:val="808080"/>
    </w:rPr>
  </w:style>
  <w:style w:type="character" w:styleId="a9">
    <w:name w:val="Hyperlink"/>
    <w:basedOn w:val="a0"/>
    <w:uiPriority w:val="99"/>
    <w:unhideWhenUsed/>
    <w:rsid w:val="000F4C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.ttu.edu.tw/u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DAEA-B988-4D13-A569-20CE94D5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TKU</cp:lastModifiedBy>
  <cp:revision>4</cp:revision>
  <cp:lastPrinted>2018-08-09T08:04:00Z</cp:lastPrinted>
  <dcterms:created xsi:type="dcterms:W3CDTF">2019-10-29T03:28:00Z</dcterms:created>
  <dcterms:modified xsi:type="dcterms:W3CDTF">2019-12-11T07:26:00Z</dcterms:modified>
</cp:coreProperties>
</file>